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DA8EB" w14:textId="332042DA" w:rsidR="002123D2" w:rsidRPr="004565C8" w:rsidRDefault="002123D2" w:rsidP="002F3EED">
      <w:pPr>
        <w:pStyle w:val="BALIK"/>
        <w:numPr>
          <w:ilvl w:val="0"/>
          <w:numId w:val="0"/>
        </w:numPr>
        <w:spacing w:line="360" w:lineRule="auto"/>
        <w:ind w:left="426" w:hanging="284"/>
      </w:pPr>
      <w:r w:rsidRPr="004565C8">
        <w:rPr>
          <w:rFonts w:eastAsia="Arial"/>
        </w:rPr>
        <w:t>1. AMAÇ</w:t>
      </w:r>
    </w:p>
    <w:p w14:paraId="3AF61C82" w14:textId="676A22DE" w:rsidR="002123D2" w:rsidRPr="004565C8" w:rsidRDefault="002123D2" w:rsidP="002F3EED">
      <w:pPr>
        <w:pStyle w:val="ALTBALIINDZYAZISI"/>
        <w:spacing w:line="360" w:lineRule="auto"/>
        <w:rPr>
          <w:rFonts w:eastAsia="Arial"/>
        </w:rPr>
      </w:pPr>
      <w:r w:rsidRPr="004565C8">
        <w:rPr>
          <w:rFonts w:eastAsia="Arial"/>
        </w:rPr>
        <w:t xml:space="preserve">Bu politikanın amacı, T.C. Sağlık Bakanlığı </w:t>
      </w:r>
      <w:r w:rsidR="00250D43">
        <w:rPr>
          <w:rFonts w:eastAsia="Arial"/>
        </w:rPr>
        <w:t>Yeşilova Devlet Hastanesi</w:t>
      </w:r>
      <w:r w:rsidRPr="004565C8">
        <w:rPr>
          <w:rFonts w:eastAsia="Arial"/>
        </w:rPr>
        <w:t xml:space="preserve"> “</w:t>
      </w:r>
      <w:r w:rsidRPr="004565C8">
        <w:rPr>
          <w:rFonts w:eastAsia="Arial"/>
          <w:i/>
          <w:iCs/>
        </w:rPr>
        <w:t>@saglik.gov.tr</w:t>
      </w:r>
      <w:r w:rsidRPr="004565C8">
        <w:rPr>
          <w:rFonts w:eastAsia="Arial"/>
        </w:rPr>
        <w:t>” uzantılı e-posta mesajlarında alma, gönderme, yönlendirme ve otomatik gönderme kurallarına genel kuralları tanımlamaktır.</w:t>
      </w:r>
    </w:p>
    <w:p w14:paraId="4999A187" w14:textId="54CCE7ED" w:rsidR="002123D2" w:rsidRPr="004565C8" w:rsidRDefault="002123D2" w:rsidP="002F3EED">
      <w:pPr>
        <w:pStyle w:val="BALIK"/>
        <w:numPr>
          <w:ilvl w:val="0"/>
          <w:numId w:val="0"/>
        </w:numPr>
        <w:spacing w:line="360" w:lineRule="auto"/>
        <w:ind w:left="426" w:hanging="284"/>
      </w:pPr>
      <w:r w:rsidRPr="004565C8">
        <w:rPr>
          <w:rFonts w:eastAsia="Arial"/>
        </w:rPr>
        <w:t>2. KAPSAM</w:t>
      </w:r>
    </w:p>
    <w:p w14:paraId="25D68E5D" w14:textId="2027A7FD" w:rsidR="002123D2" w:rsidRDefault="002123D2" w:rsidP="002F3EED">
      <w:pPr>
        <w:pStyle w:val="ALTBALIINDZYAZISI"/>
        <w:spacing w:line="360" w:lineRule="auto"/>
        <w:rPr>
          <w:rFonts w:eastAsia="Arial"/>
        </w:rPr>
      </w:pPr>
      <w:r w:rsidRPr="004565C8">
        <w:rPr>
          <w:rFonts w:eastAsia="Arial"/>
        </w:rPr>
        <w:t xml:space="preserve">Bu politika, T.C. Sağlık Bakanlığı </w:t>
      </w:r>
      <w:r w:rsidR="00B13DB2">
        <w:rPr>
          <w:rFonts w:eastAsia="Arial"/>
        </w:rPr>
        <w:t>Burdur</w:t>
      </w:r>
      <w:r w:rsidR="00F40063">
        <w:rPr>
          <w:rFonts w:eastAsia="Arial"/>
        </w:rPr>
        <w:t xml:space="preserve"> </w:t>
      </w:r>
      <w:r w:rsidRPr="004565C8">
        <w:rPr>
          <w:rFonts w:eastAsia="Arial"/>
        </w:rPr>
        <w:t xml:space="preserve">İl Sağlık Müdürlüğü </w:t>
      </w:r>
      <w:r w:rsidR="00250D43">
        <w:rPr>
          <w:rFonts w:eastAsia="Arial"/>
        </w:rPr>
        <w:t>Yeşilova Devlet Hastanesi</w:t>
      </w:r>
      <w:r w:rsidR="00250D43" w:rsidRPr="004565C8">
        <w:rPr>
          <w:rFonts w:eastAsia="Arial"/>
        </w:rPr>
        <w:t xml:space="preserve"> </w:t>
      </w:r>
      <w:r w:rsidRPr="004565C8">
        <w:rPr>
          <w:rFonts w:eastAsia="Arial"/>
        </w:rPr>
        <w:t>bünyesinde kurumun sağladığı resmi e-posta hesabı olan tüm kullanıcılar içindir.</w:t>
      </w:r>
    </w:p>
    <w:p w14:paraId="2C602729" w14:textId="315E32F5" w:rsidR="002123D2" w:rsidRPr="00781E45" w:rsidRDefault="00781E45" w:rsidP="002F3EED">
      <w:pPr>
        <w:pStyle w:val="BALIK"/>
        <w:numPr>
          <w:ilvl w:val="0"/>
          <w:numId w:val="0"/>
        </w:numPr>
        <w:spacing w:line="360" w:lineRule="auto"/>
        <w:ind w:left="426" w:hanging="284"/>
        <w:jc w:val="left"/>
        <w:rPr>
          <w:rFonts w:eastAsia="Arial"/>
        </w:rPr>
      </w:pPr>
      <w:r>
        <w:rPr>
          <w:rFonts w:eastAsia="Arial"/>
        </w:rPr>
        <w:t>3.</w:t>
      </w:r>
      <w:r w:rsidR="002123D2" w:rsidRPr="00781E45">
        <w:rPr>
          <w:rFonts w:eastAsia="Arial"/>
        </w:rPr>
        <w:t>POLİTİKA METNİ</w:t>
      </w:r>
    </w:p>
    <w:p w14:paraId="304C2020" w14:textId="2091C518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3.1. </w:t>
      </w:r>
      <w:r w:rsidR="00B13DB2">
        <w:rPr>
          <w:rFonts w:eastAsia="Arial"/>
        </w:rPr>
        <w:t>Burdur</w:t>
      </w:r>
      <w:r w:rsidR="002332B7">
        <w:rPr>
          <w:rFonts w:eastAsia="Arial"/>
        </w:rPr>
        <w:t xml:space="preserve"> </w:t>
      </w:r>
      <w:r w:rsidR="00250D43">
        <w:rPr>
          <w:rFonts w:eastAsia="Arial"/>
        </w:rPr>
        <w:t xml:space="preserve">İl Sağlık Müdürlüğü </w:t>
      </w:r>
      <w:r w:rsidR="00250D43">
        <w:rPr>
          <w:rFonts w:eastAsia="Arial"/>
        </w:rPr>
        <w:t>Yeşilova Devlet Hastanesi</w:t>
      </w:r>
      <w:r w:rsidR="00250D43">
        <w:rPr>
          <w:rFonts w:eastAsia="Arial"/>
        </w:rPr>
        <w:t xml:space="preserve">’nde </w:t>
      </w:r>
      <w:r w:rsidRPr="004565C8">
        <w:rPr>
          <w:rFonts w:eastAsia="Arial"/>
        </w:rPr>
        <w:t>hizmet veren ve</w:t>
      </w:r>
      <w:r w:rsidRPr="004565C8">
        <w:rPr>
          <w:rFonts w:eastAsia="Arial"/>
          <w:b/>
          <w:bCs/>
        </w:rPr>
        <w:t xml:space="preserve"> </w:t>
      </w:r>
      <w:r w:rsidR="00250D43">
        <w:rPr>
          <w:rFonts w:eastAsia="Arial"/>
        </w:rPr>
        <w:t>Yeşilova Devlet Hastanesi</w:t>
      </w:r>
      <w:r w:rsidR="00250D43" w:rsidRPr="004565C8">
        <w:rPr>
          <w:rFonts w:eastAsia="Arial"/>
        </w:rPr>
        <w:t xml:space="preserve"> </w:t>
      </w:r>
      <w:r w:rsidRPr="004565C8">
        <w:rPr>
          <w:rFonts w:eastAsia="Arial"/>
        </w:rPr>
        <w:t>fiziki alanlarında çalışan tüm personel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(memur, danışman ve firma) için kurumsal e-posta (</w:t>
      </w:r>
      <w:r w:rsidRPr="004565C8">
        <w:rPr>
          <w:rFonts w:eastAsia="Arial"/>
          <w:i/>
          <w:iCs/>
        </w:rPr>
        <w:t>@saglik.gov.tr</w:t>
      </w:r>
      <w:r w:rsidRPr="004565C8">
        <w:rPr>
          <w:rFonts w:eastAsia="Arial"/>
        </w:rPr>
        <w:t>) hesabı tahsis edilir ve tüm iş amaçlı e-postaların kurumsal e-posta hesabı ile gerçekleştirilmesi zorunludur.</w:t>
      </w:r>
    </w:p>
    <w:p w14:paraId="0C42D0BD" w14:textId="1DD529C8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3.2. </w:t>
      </w:r>
      <w:r w:rsidRPr="004565C8">
        <w:rPr>
          <w:rFonts w:eastAsia="Arial"/>
        </w:rPr>
        <w:t>Kullanıcıya resmi olarak tahsis edilen e-posta adresi, kötü amaçlı ve kişisel çıkar amaçlı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kullanılamaz.</w:t>
      </w:r>
    </w:p>
    <w:p w14:paraId="31AF27BC" w14:textId="31AE37AC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3.3. </w:t>
      </w:r>
      <w:r w:rsidRPr="004565C8">
        <w:rPr>
          <w:rFonts w:eastAsia="Arial"/>
        </w:rPr>
        <w:t>İş dışı konulardaki haber grupları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kurumsal e-posta adres defterine eklenemez.</w:t>
      </w:r>
    </w:p>
    <w:p w14:paraId="7B72DA48" w14:textId="5A8B1040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3.4. </w:t>
      </w:r>
      <w:r w:rsidRPr="004565C8">
        <w:rPr>
          <w:rFonts w:eastAsia="Arial"/>
        </w:rPr>
        <w:t>Kurumun e-posta sunucusu, kurum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içi ve dışı başka kullanıcılara</w:t>
      </w:r>
      <w:r w:rsidRPr="004565C8">
        <w:rPr>
          <w:rFonts w:eastAsia="Arial"/>
          <w:b/>
          <w:bCs/>
        </w:rPr>
        <w:t xml:space="preserve"> </w:t>
      </w:r>
      <w:proofErr w:type="spellStart"/>
      <w:r w:rsidRPr="004565C8">
        <w:rPr>
          <w:rFonts w:eastAsia="Arial"/>
        </w:rPr>
        <w:t>Spam</w:t>
      </w:r>
      <w:proofErr w:type="spellEnd"/>
      <w:r w:rsidRPr="004565C8">
        <w:rPr>
          <w:rFonts w:eastAsia="Arial"/>
        </w:rPr>
        <w:t xml:space="preserve"> (istenmeyen e-posta),</w:t>
      </w:r>
      <w:r w:rsidRPr="004565C8">
        <w:rPr>
          <w:rFonts w:eastAsia="Arial"/>
          <w:b/>
          <w:bCs/>
        </w:rPr>
        <w:t xml:space="preserve"> </w:t>
      </w:r>
      <w:proofErr w:type="spellStart"/>
      <w:r w:rsidRPr="004565C8">
        <w:rPr>
          <w:rFonts w:eastAsia="Arial"/>
        </w:rPr>
        <w:t>Phishing</w:t>
      </w:r>
      <w:proofErr w:type="spellEnd"/>
      <w:r w:rsidRPr="004565C8">
        <w:rPr>
          <w:rFonts w:eastAsia="Arial"/>
        </w:rPr>
        <w:t xml:space="preserve"> (kimlik avı) mesajlar göndermek için kullanılamaz.</w:t>
      </w:r>
    </w:p>
    <w:p w14:paraId="55760E39" w14:textId="7983FAF2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3.5. </w:t>
      </w:r>
      <w:r w:rsidRPr="004565C8">
        <w:rPr>
          <w:rFonts w:eastAsia="Arial"/>
        </w:rPr>
        <w:t>Kurum içi ve dışı herhangi bir kullanıcı ve gruba; küçük düşürücü, hakaret edici ve zarar verici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nitelikte e-posta mesajları gönderilemez.</w:t>
      </w:r>
    </w:p>
    <w:p w14:paraId="5649E470" w14:textId="29E73295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3.6. </w:t>
      </w:r>
      <w:r w:rsidRPr="004565C8">
        <w:rPr>
          <w:rFonts w:eastAsia="Arial"/>
        </w:rPr>
        <w:t>İnternet haber gruplarına mesaj yayımlanacak ise, kurumun sağladığı resmi e-posta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hesabı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kullanılamaz. Ancak iş gereği üye olunması yararlı İnternet haber grupları için yöneticisinin onayı alınarak kurumun sağladığı resmi e-posta adresi kullanılabilir.</w:t>
      </w:r>
    </w:p>
    <w:p w14:paraId="45AA7ACF" w14:textId="102C63E7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3.7. </w:t>
      </w:r>
      <w:r w:rsidRPr="004565C8">
        <w:rPr>
          <w:rFonts w:eastAsia="Arial"/>
        </w:rPr>
        <w:t>Hiçbir kullanıcı, gönderdiği e-posta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adresinin Kimden bölümüne yetkisi dışında başka bir kullanıcıya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ait e-posta adresini yazamaz.</w:t>
      </w:r>
    </w:p>
    <w:p w14:paraId="10BC6D0D" w14:textId="59035CAD" w:rsidR="002123D2" w:rsidRPr="00781E45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3.8. </w:t>
      </w:r>
      <w:r w:rsidRPr="004565C8">
        <w:rPr>
          <w:rFonts w:eastAsia="Arial"/>
        </w:rPr>
        <w:t>Personel konu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alanı boş bir e-posta mesajı göndermemelidir.</w:t>
      </w:r>
    </w:p>
    <w:p w14:paraId="30CE49AE" w14:textId="400A4F40" w:rsidR="002123D2" w:rsidRPr="00781E45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3.9. </w:t>
      </w:r>
      <w:r w:rsidRPr="004565C8">
        <w:rPr>
          <w:rFonts w:eastAsia="Arial"/>
        </w:rPr>
        <w:t>Konu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alanı boş ve kimliği belirsiz hiçbir e-posta açılmamalı ve silinmelidir.</w:t>
      </w:r>
    </w:p>
    <w:p w14:paraId="74ED75CB" w14:textId="77777777" w:rsidR="002123D2" w:rsidRDefault="002123D2" w:rsidP="002F3EED">
      <w:pPr>
        <w:pStyle w:val="ALTBALIINDZYAZISI"/>
        <w:spacing w:line="360" w:lineRule="auto"/>
        <w:rPr>
          <w:rFonts w:eastAsia="Arial"/>
        </w:rPr>
      </w:pPr>
      <w:r w:rsidRPr="004565C8">
        <w:rPr>
          <w:rFonts w:eastAsia="Arial"/>
          <w:b/>
          <w:bCs/>
        </w:rPr>
        <w:t xml:space="preserve">3.10. </w:t>
      </w:r>
      <w:r w:rsidRPr="004565C8">
        <w:rPr>
          <w:rFonts w:eastAsia="Arial"/>
        </w:rPr>
        <w:t>E-postaya eklenecek dosya uzantıları “.</w:t>
      </w:r>
      <w:proofErr w:type="spellStart"/>
      <w:r w:rsidRPr="004565C8">
        <w:rPr>
          <w:rFonts w:eastAsia="Arial"/>
        </w:rPr>
        <w:t>exe</w:t>
      </w:r>
      <w:proofErr w:type="spellEnd"/>
      <w:r w:rsidRPr="004565C8">
        <w:rPr>
          <w:rFonts w:eastAsia="Arial"/>
        </w:rPr>
        <w:t>”, “.</w:t>
      </w:r>
      <w:proofErr w:type="spellStart"/>
      <w:r w:rsidRPr="004565C8">
        <w:rPr>
          <w:rFonts w:eastAsia="Arial"/>
        </w:rPr>
        <w:t>vbs</w:t>
      </w:r>
      <w:proofErr w:type="spellEnd"/>
      <w:r w:rsidRPr="004565C8">
        <w:rPr>
          <w:rFonts w:eastAsia="Arial"/>
        </w:rPr>
        <w:t>” veya yasaklanan diğer uzantılar olamaz.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 xml:space="preserve">Zorunlu olarak bu tür dosyaların iletilmesi gerektiği durumlarda, dosyalar sıkıştırılarak ( </w:t>
      </w:r>
      <w:proofErr w:type="spellStart"/>
      <w:r w:rsidRPr="004565C8">
        <w:rPr>
          <w:rFonts w:eastAsia="Arial"/>
        </w:rPr>
        <w:t>zip</w:t>
      </w:r>
      <w:proofErr w:type="spellEnd"/>
      <w:r w:rsidRPr="004565C8">
        <w:rPr>
          <w:rFonts w:eastAsia="Arial"/>
        </w:rPr>
        <w:t xml:space="preserve"> ve/ya </w:t>
      </w:r>
      <w:proofErr w:type="spellStart"/>
      <w:r w:rsidRPr="004565C8">
        <w:rPr>
          <w:rFonts w:eastAsia="Arial"/>
        </w:rPr>
        <w:t>rar</w:t>
      </w:r>
      <w:proofErr w:type="spellEnd"/>
      <w:r w:rsidRPr="004565C8">
        <w:rPr>
          <w:rFonts w:eastAsia="Arial"/>
        </w:rPr>
        <w:t xml:space="preserve"> formatında) mesaja eklenecektir.</w:t>
      </w:r>
    </w:p>
    <w:p w14:paraId="539E8666" w14:textId="77777777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3.11. </w:t>
      </w:r>
      <w:r w:rsidRPr="003E4CB8">
        <w:rPr>
          <w:rFonts w:eastAsia="Arial"/>
        </w:rPr>
        <w:t>Bakanlık ile ilgili olan gizli bilgi, gönderilen mesajlarda yer almamalıdır. Bunun kapsamı içerisine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iliştirilen öğeler de dâhildir. Mesajların gönderilen kişi dışında başkalarına ulaşmaması için gönderilen adrese ve içerdiği bilgilere özen gösterilmelidir.</w:t>
      </w:r>
    </w:p>
    <w:p w14:paraId="0396CB81" w14:textId="77777777" w:rsidR="002123D2" w:rsidRPr="003E4CB8" w:rsidRDefault="002123D2" w:rsidP="002F3EED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4B09C7A3" w14:textId="77777777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3.12. </w:t>
      </w:r>
      <w:r w:rsidRPr="003E4CB8">
        <w:rPr>
          <w:rFonts w:eastAsia="Arial"/>
        </w:rPr>
        <w:t xml:space="preserve">Kurumun e-posta sistemi üzerinden taciz, </w:t>
      </w:r>
      <w:proofErr w:type="spellStart"/>
      <w:r w:rsidRPr="003E4CB8">
        <w:rPr>
          <w:rFonts w:eastAsia="Arial"/>
        </w:rPr>
        <w:t>suistimal</w:t>
      </w:r>
      <w:proofErr w:type="spellEnd"/>
      <w:r w:rsidRPr="003E4CB8">
        <w:rPr>
          <w:rFonts w:eastAsia="Arial"/>
        </w:rPr>
        <w:t xml:space="preserve"> veya herhangi bir şekilde alıcının haklarına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zarar vermeye yönelik öğeleri içeren mesajlar gönderilemez. Bu tür özelliklere sahip bir mesaj alındığında Kullanıcı Hesapları ve e-Posta Yönetimi Birimine haber verilmelidir.</w:t>
      </w:r>
    </w:p>
    <w:p w14:paraId="5F00591C" w14:textId="14F9EB19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3.13. </w:t>
      </w:r>
      <w:r w:rsidRPr="003E4CB8">
        <w:rPr>
          <w:rFonts w:eastAsia="Arial"/>
        </w:rPr>
        <w:t>Kullanıcı hesapları, doğrudan ya da dolaylı, ticari ve kâr amaçlı olarak kullanılamaz. Diğer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kullanıcılara bu amaçla e-posta gönderilmesi yasaktır.</w:t>
      </w:r>
    </w:p>
    <w:p w14:paraId="3988702D" w14:textId="0353AEF5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3.14. </w:t>
      </w:r>
      <w:r w:rsidRPr="003E4CB8">
        <w:rPr>
          <w:rFonts w:eastAsia="Arial"/>
        </w:rPr>
        <w:t>Zincir mesajlar ve mesajlara iliştirilmiş her türlü çalıştırılabilir dosya içeren e-posta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alındığında, e-posta başka kullanıcılara iletilmeden Kullanıcı Hesapları ve e-Posta Yönetimi Birimine haber verilmelidir.</w:t>
      </w:r>
    </w:p>
    <w:p w14:paraId="4D00143C" w14:textId="2B6CB244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3.15. </w:t>
      </w:r>
      <w:r w:rsidRPr="003E4CB8">
        <w:rPr>
          <w:rFonts w:eastAsia="Arial"/>
        </w:rPr>
        <w:t>Zararlı e-posta, zincir e-posta, sahte e-posta vb. zararlı e-postalara yanıt verilmemelidir.</w:t>
      </w:r>
    </w:p>
    <w:p w14:paraId="20AC840F" w14:textId="07C1C2D2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3.16. </w:t>
      </w:r>
      <w:r w:rsidRPr="003E4CB8">
        <w:rPr>
          <w:rFonts w:eastAsia="Arial"/>
        </w:rPr>
        <w:t>Kullanıcı hiçbir suretle kurumsal e-posta ile uygun olmayan içerikler (siyasi propaganda, ırkçılık,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pornografi, fikri mülkiyet içeren malzeme, vb.) gönderemez.</w:t>
      </w:r>
    </w:p>
    <w:p w14:paraId="2D2EED32" w14:textId="67D0FA72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3.17. </w:t>
      </w:r>
      <w:r w:rsidRPr="003E4CB8">
        <w:rPr>
          <w:rFonts w:eastAsia="Arial"/>
        </w:rPr>
        <w:t>Kullanıcı, e-posta kullanımı sırasında dile getirdiği tüm ifadelerin kendisine ait olduğunu kabul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etmektedir. Suç teşkil edebilecek, tehditkâr, yasadışı, hakaret edici, küfür veya iftira içeren, ahlaka aykırı mesajların içeriğinden kullanıcı sorumludur.</w:t>
      </w:r>
    </w:p>
    <w:p w14:paraId="66581BCB" w14:textId="3A6111E7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3.18. </w:t>
      </w:r>
      <w:r w:rsidRPr="003E4CB8">
        <w:rPr>
          <w:rFonts w:eastAsia="Arial"/>
        </w:rPr>
        <w:t>Kullanıcı, gelen ve/veya giden mesajlarının kurum içi veya dışındaki yetkisiz kişiler tarafından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okunmasını engellemelidir.</w:t>
      </w:r>
    </w:p>
    <w:p w14:paraId="775FD4AC" w14:textId="3642B33C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3.19. </w:t>
      </w:r>
      <w:r w:rsidRPr="003E4CB8">
        <w:rPr>
          <w:rFonts w:eastAsia="Arial"/>
        </w:rPr>
        <w:t>Kullanıcı, kullanıcı kodu/parolasını girmesini isteyen e-posta geldiğinde, bu e-postalara herhangi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bir işlem yapmaksızın Kullanıcı Hesapları ve e-Posta Yönetimi Birimine haber vermelidir.</w:t>
      </w:r>
    </w:p>
    <w:p w14:paraId="5CEFEFE0" w14:textId="3AA08D40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3.20. </w:t>
      </w:r>
      <w:r w:rsidRPr="003E4CB8">
        <w:rPr>
          <w:rFonts w:eastAsia="Arial"/>
        </w:rPr>
        <w:t>Kullanıcı, kurumsal mesajlarına, kurum iş akışının aksamaması için zamanında yanıt vermelidir.</w:t>
      </w:r>
    </w:p>
    <w:p w14:paraId="4F0ACEBA" w14:textId="3194E30D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3.21. </w:t>
      </w:r>
      <w:r w:rsidRPr="003E4CB8">
        <w:rPr>
          <w:rFonts w:eastAsia="Arial"/>
        </w:rPr>
        <w:t>Kaynağı bilinmeyen e-posta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ekinde gelen dosyalar kesinlikle açılmamalı ve tehdit unsuru olduğu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düşünülen e-postalar Kullanıcı Hesapları ve e-Posta Yönetimi Birimine haber verilmelidir.</w:t>
      </w:r>
    </w:p>
    <w:p w14:paraId="49207B72" w14:textId="6281AB99" w:rsidR="00781E45" w:rsidRPr="00781E45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3.22. </w:t>
      </w:r>
      <w:r w:rsidRPr="003E4CB8">
        <w:rPr>
          <w:rFonts w:eastAsia="Arial"/>
        </w:rPr>
        <w:t>Kullanıcı, kendisine ait e-posta parolasının güvenliğinden ve gönderilen e-postalardan doğacak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hukuki işlemlerden sorumlu olup, parolasının çalındığını fark ettiği anda Kullanıcı Hesapları ve e-Posta Yönetimi Birimine haber vermelidir.</w:t>
      </w:r>
    </w:p>
    <w:p w14:paraId="11C4DEB6" w14:textId="11ABAAAF" w:rsidR="002123D2" w:rsidRPr="00781E45" w:rsidRDefault="002123D2" w:rsidP="002F3EED">
      <w:pPr>
        <w:pStyle w:val="BALIK"/>
        <w:numPr>
          <w:ilvl w:val="0"/>
          <w:numId w:val="0"/>
        </w:numPr>
        <w:spacing w:line="360" w:lineRule="auto"/>
        <w:ind w:left="426"/>
      </w:pPr>
      <w:r w:rsidRPr="003E4CB8">
        <w:rPr>
          <w:rFonts w:eastAsia="Arial"/>
        </w:rPr>
        <w:t>4. YAPTIRIM</w:t>
      </w:r>
    </w:p>
    <w:p w14:paraId="01206A66" w14:textId="2A9E8DE0" w:rsidR="002123D2" w:rsidRPr="004565C8" w:rsidRDefault="002123D2" w:rsidP="002F3EED">
      <w:pPr>
        <w:pStyle w:val="ALTBALIINDZYAZISI"/>
        <w:spacing w:line="360" w:lineRule="auto"/>
        <w:rPr>
          <w:rFonts w:ascii="Arial Narrow" w:eastAsia="Arial" w:hAnsi="Arial Narrow" w:cs="Arial"/>
          <w:sz w:val="24"/>
        </w:rPr>
      </w:pPr>
      <w:r w:rsidRPr="003E4CB8">
        <w:rPr>
          <w:rFonts w:eastAsia="Arial"/>
        </w:rPr>
        <w:t>Bu politikanın ihlali durumunda, Bilgi Güvenliği Komisyonu ve ilgili yöneticinin onaylarıyla BGYS Disiplin Prosedürü dokümanında belirtilen hususlar ve ilgili maddeleri esas alınarak işlem yapılır.</w:t>
      </w:r>
    </w:p>
    <w:p w14:paraId="3B83A661" w14:textId="77777777" w:rsidR="002123D2" w:rsidRPr="004565C8" w:rsidRDefault="002123D2" w:rsidP="002123D2">
      <w:pPr>
        <w:spacing w:line="351" w:lineRule="auto"/>
        <w:ind w:left="640" w:right="300" w:firstLine="348"/>
        <w:jc w:val="both"/>
        <w:rPr>
          <w:rFonts w:ascii="Arial Narrow" w:eastAsia="Arial" w:hAnsi="Arial Narrow" w:cs="Arial"/>
          <w:sz w:val="24"/>
          <w:szCs w:val="24"/>
        </w:rPr>
      </w:pPr>
    </w:p>
    <w:sectPr w:rsidR="002123D2" w:rsidRPr="004565C8" w:rsidSect="00182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F021E" w14:textId="77777777" w:rsidR="00642D06" w:rsidRDefault="00642D06" w:rsidP="001825A3">
      <w:pPr>
        <w:spacing w:after="0" w:line="240" w:lineRule="auto"/>
      </w:pPr>
      <w:r>
        <w:separator/>
      </w:r>
    </w:p>
  </w:endnote>
  <w:endnote w:type="continuationSeparator" w:id="0">
    <w:p w14:paraId="6600A60E" w14:textId="77777777" w:rsidR="00642D06" w:rsidRDefault="00642D06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CC6AA" w14:textId="77777777" w:rsidR="00250D43" w:rsidRDefault="00250D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404"/>
      <w:gridCol w:w="3295"/>
      <w:gridCol w:w="3747"/>
    </w:tblGrid>
    <w:tr w:rsidR="009A69F2" w14:paraId="6AC70C9D" w14:textId="77777777" w:rsidTr="00112E1F">
      <w:trPr>
        <w:trHeight w:val="278"/>
        <w:jc w:val="center"/>
      </w:trPr>
      <w:tc>
        <w:tcPr>
          <w:tcW w:w="3404" w:type="dxa"/>
        </w:tcPr>
        <w:p w14:paraId="28E54EEC" w14:textId="5E8ED971"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Hazırlayan</w:t>
          </w:r>
        </w:p>
      </w:tc>
      <w:tc>
        <w:tcPr>
          <w:tcW w:w="3295" w:type="dxa"/>
        </w:tcPr>
        <w:p w14:paraId="237F5AD5" w14:textId="7EE824A6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Kontrol Eden</w:t>
          </w:r>
        </w:p>
      </w:tc>
      <w:tc>
        <w:tcPr>
          <w:tcW w:w="3747" w:type="dxa"/>
        </w:tcPr>
        <w:p w14:paraId="3AF88304" w14:textId="784604A1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Onaylayan</w:t>
          </w:r>
        </w:p>
      </w:tc>
    </w:tr>
    <w:tr w:rsidR="009A69F2" w14:paraId="7683FEB2" w14:textId="77777777" w:rsidTr="008C690D">
      <w:trPr>
        <w:trHeight w:val="961"/>
        <w:jc w:val="center"/>
      </w:trPr>
      <w:tc>
        <w:tcPr>
          <w:tcW w:w="3404" w:type="dxa"/>
        </w:tcPr>
        <w:p w14:paraId="0E739950" w14:textId="77777777" w:rsidR="009A69F2" w:rsidRDefault="009A69F2" w:rsidP="001825A3">
          <w:pPr>
            <w:pStyle w:val="stbilgi"/>
            <w:jc w:val="center"/>
          </w:pPr>
        </w:p>
      </w:tc>
      <w:tc>
        <w:tcPr>
          <w:tcW w:w="3295" w:type="dxa"/>
        </w:tcPr>
        <w:p w14:paraId="280F67A6" w14:textId="77777777" w:rsidR="009A69F2" w:rsidRDefault="009A69F2" w:rsidP="001825A3">
          <w:pPr>
            <w:pStyle w:val="Altbilgi"/>
            <w:jc w:val="center"/>
          </w:pPr>
        </w:p>
      </w:tc>
      <w:tc>
        <w:tcPr>
          <w:tcW w:w="3747" w:type="dxa"/>
        </w:tcPr>
        <w:p w14:paraId="03CD5008" w14:textId="67CC6A1A" w:rsidR="009A69F2" w:rsidRDefault="009A69F2" w:rsidP="001825A3">
          <w:pPr>
            <w:pStyle w:val="Altbilgi"/>
            <w:jc w:val="center"/>
          </w:pPr>
        </w:p>
      </w:tc>
    </w:tr>
  </w:tbl>
  <w:p w14:paraId="78052C86" w14:textId="0AA5F49D" w:rsidR="009A69F2" w:rsidRPr="008C690D" w:rsidRDefault="009A69F2" w:rsidP="00112E1F">
    <w:pPr>
      <w:pStyle w:val="Altbilgi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9CC70" w14:textId="77777777" w:rsidR="00250D43" w:rsidRDefault="00250D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F4C25" w14:textId="77777777" w:rsidR="00642D06" w:rsidRDefault="00642D06" w:rsidP="001825A3">
      <w:pPr>
        <w:spacing w:after="0" w:line="240" w:lineRule="auto"/>
      </w:pPr>
      <w:r>
        <w:separator/>
      </w:r>
    </w:p>
  </w:footnote>
  <w:footnote w:type="continuationSeparator" w:id="0">
    <w:p w14:paraId="0BE57B88" w14:textId="77777777" w:rsidR="00642D06" w:rsidRDefault="00642D06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3B3E2" w14:textId="77777777" w:rsidR="00250D43" w:rsidRDefault="00250D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4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9"/>
      <w:gridCol w:w="2093"/>
      <w:gridCol w:w="1968"/>
      <w:gridCol w:w="2601"/>
      <w:gridCol w:w="2080"/>
    </w:tblGrid>
    <w:tr w:rsidR="00251788" w:rsidRPr="00AF0728" w14:paraId="51302DE1" w14:textId="77777777" w:rsidTr="00947EE0">
      <w:trPr>
        <w:trHeight w:val="624"/>
      </w:trPr>
      <w:tc>
        <w:tcPr>
          <w:tcW w:w="994" w:type="pct"/>
        </w:tcPr>
        <w:p w14:paraId="3ECD45E1" w14:textId="77777777" w:rsidR="00251788" w:rsidRPr="00AF0728" w:rsidRDefault="00251788" w:rsidP="00251788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83D8A1C" wp14:editId="6BE84802">
                <wp:simplePos x="0" y="0"/>
                <wp:positionH relativeFrom="column">
                  <wp:posOffset>134620</wp:posOffset>
                </wp:positionH>
                <wp:positionV relativeFrom="page">
                  <wp:posOffset>60960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3" w:type="pct"/>
          <w:gridSpan w:val="3"/>
          <w:vAlign w:val="center"/>
        </w:tcPr>
        <w:p w14:paraId="63FE9BC2" w14:textId="77777777" w:rsidR="00251788" w:rsidRPr="00940D51" w:rsidRDefault="00251788" w:rsidP="00251788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39AA5398" w14:textId="0B244AEA" w:rsidR="00251788" w:rsidRDefault="00251788" w:rsidP="00251788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E-POSTA KULLANIM POLİTİKASI</w:t>
          </w:r>
        </w:p>
        <w:p w14:paraId="5655BA32" w14:textId="77777777" w:rsidR="00251788" w:rsidRPr="00940D51" w:rsidRDefault="00251788" w:rsidP="00251788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953" w:type="pct"/>
        </w:tcPr>
        <w:p w14:paraId="31D4F10C" w14:textId="26B4B563" w:rsidR="00251788" w:rsidRPr="00AF0728" w:rsidRDefault="00250D43" w:rsidP="00251788">
          <w:pPr>
            <w:pStyle w:val="stbilgi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D9F627D" wp14:editId="66925935">
                <wp:extent cx="990600" cy="647700"/>
                <wp:effectExtent l="0" t="0" r="0" b="0"/>
                <wp:docPr id="2" name="Resim 2" descr="\\Ydhbimpc\comodo kurulum\YDH A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Ydhbimpc\comodo kurulum\YDH A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1788" w:rsidRPr="00AF0728" w14:paraId="5DDF2D42" w14:textId="77777777" w:rsidTr="00947EE0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405CE662" w14:textId="77777777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46FF08AE" w14:textId="77777777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40FCD533" w14:textId="77777777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3E8BE523" w14:textId="77777777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17E240DD" w14:textId="77777777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251788" w:rsidRPr="00AF0728" w14:paraId="261E6CB8" w14:textId="77777777" w:rsidTr="00947EE0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55D8280C" w14:textId="22E8034B" w:rsidR="00251788" w:rsidRPr="00180024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GİS.BG.PO</w:t>
          </w:r>
          <w:r w:rsidRPr="00180024">
            <w:rPr>
              <w:rFonts w:ascii="Arial" w:hAnsi="Arial" w:cs="Arial"/>
              <w:b/>
            </w:rPr>
            <w:t>.</w:t>
          </w:r>
          <w:r w:rsidR="00250D43">
            <w:rPr>
              <w:rFonts w:ascii="Arial" w:hAnsi="Arial" w:cs="Arial"/>
              <w:b/>
            </w:rPr>
            <w:t>01</w:t>
          </w:r>
          <w:bookmarkStart w:id="0" w:name="_GoBack"/>
          <w:bookmarkEnd w:id="0"/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608543DA" w14:textId="745F5831" w:rsidR="00251788" w:rsidRPr="00180024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7388E6D2" w14:textId="12BA8B36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26.11.2019</w:t>
          </w: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660C0451" w14:textId="77E29911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760E8558" w14:textId="2131EC18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250D43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250D43">
            <w:rPr>
              <w:rFonts w:ascii="Arial" w:hAnsi="Arial" w:cs="Arial"/>
              <w:b/>
              <w:bCs/>
              <w:noProof/>
            </w:rPr>
            <w:t>2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9074D" w14:textId="77777777" w:rsidR="00250D43" w:rsidRDefault="00250D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27B23C6"/>
    <w:multiLevelType w:val="hybridMultilevel"/>
    <w:tmpl w:val="4EA47CDA"/>
    <w:lvl w:ilvl="0" w:tplc="5602EA08">
      <w:start w:val="3"/>
      <w:numFmt w:val="decimal"/>
      <w:lvlText w:val="%1."/>
      <w:lvlJc w:val="left"/>
    </w:lvl>
    <w:lvl w:ilvl="1" w:tplc="CE66D9B0">
      <w:numFmt w:val="decimal"/>
      <w:lvlText w:val=""/>
      <w:lvlJc w:val="left"/>
    </w:lvl>
    <w:lvl w:ilvl="2" w:tplc="D5FA7B0E">
      <w:numFmt w:val="decimal"/>
      <w:lvlText w:val=""/>
      <w:lvlJc w:val="left"/>
    </w:lvl>
    <w:lvl w:ilvl="3" w:tplc="667AF31A">
      <w:numFmt w:val="decimal"/>
      <w:lvlText w:val=""/>
      <w:lvlJc w:val="left"/>
    </w:lvl>
    <w:lvl w:ilvl="4" w:tplc="AE9C07DE">
      <w:numFmt w:val="decimal"/>
      <w:lvlText w:val=""/>
      <w:lvlJc w:val="left"/>
    </w:lvl>
    <w:lvl w:ilvl="5" w:tplc="3EC6C05C">
      <w:numFmt w:val="decimal"/>
      <w:lvlText w:val=""/>
      <w:lvlJc w:val="left"/>
    </w:lvl>
    <w:lvl w:ilvl="6" w:tplc="2F9AA8E0">
      <w:numFmt w:val="decimal"/>
      <w:lvlText w:val=""/>
      <w:lvlJc w:val="left"/>
    </w:lvl>
    <w:lvl w:ilvl="7" w:tplc="3B2091C4">
      <w:numFmt w:val="decimal"/>
      <w:lvlText w:val=""/>
      <w:lvlJc w:val="left"/>
    </w:lvl>
    <w:lvl w:ilvl="8" w:tplc="7C3C6C0C">
      <w:numFmt w:val="decimal"/>
      <w:lvlText w:val=""/>
      <w:lvlJc w:val="left"/>
    </w:lvl>
  </w:abstractNum>
  <w:abstractNum w:abstractNumId="7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8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10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061AFF"/>
    <w:rsid w:val="00062484"/>
    <w:rsid w:val="000753E3"/>
    <w:rsid w:val="000B2491"/>
    <w:rsid w:val="000E21E4"/>
    <w:rsid w:val="00106BDD"/>
    <w:rsid w:val="00112E1F"/>
    <w:rsid w:val="00125A1E"/>
    <w:rsid w:val="001825A3"/>
    <w:rsid w:val="001C4D24"/>
    <w:rsid w:val="002123D2"/>
    <w:rsid w:val="002332B7"/>
    <w:rsid w:val="0024012B"/>
    <w:rsid w:val="00250D43"/>
    <w:rsid w:val="00251788"/>
    <w:rsid w:val="00265440"/>
    <w:rsid w:val="002F3EED"/>
    <w:rsid w:val="00316C73"/>
    <w:rsid w:val="0034125F"/>
    <w:rsid w:val="0037659D"/>
    <w:rsid w:val="00414B48"/>
    <w:rsid w:val="0042055A"/>
    <w:rsid w:val="004A40BF"/>
    <w:rsid w:val="004C1E8A"/>
    <w:rsid w:val="004D00BA"/>
    <w:rsid w:val="00642D06"/>
    <w:rsid w:val="006A3050"/>
    <w:rsid w:val="00743B45"/>
    <w:rsid w:val="0076266B"/>
    <w:rsid w:val="007743CE"/>
    <w:rsid w:val="00781E45"/>
    <w:rsid w:val="007D5349"/>
    <w:rsid w:val="007D74EE"/>
    <w:rsid w:val="00800D3A"/>
    <w:rsid w:val="008833A6"/>
    <w:rsid w:val="008C690D"/>
    <w:rsid w:val="008E092E"/>
    <w:rsid w:val="009A69F2"/>
    <w:rsid w:val="009E67D5"/>
    <w:rsid w:val="00A43AFA"/>
    <w:rsid w:val="00A47B99"/>
    <w:rsid w:val="00A57667"/>
    <w:rsid w:val="00AD58BC"/>
    <w:rsid w:val="00B13DB2"/>
    <w:rsid w:val="00B3063E"/>
    <w:rsid w:val="00B55B16"/>
    <w:rsid w:val="00B620CA"/>
    <w:rsid w:val="00B7172A"/>
    <w:rsid w:val="00B846F0"/>
    <w:rsid w:val="00BF7F7C"/>
    <w:rsid w:val="00D035E6"/>
    <w:rsid w:val="00D131ED"/>
    <w:rsid w:val="00D24D71"/>
    <w:rsid w:val="00E20915"/>
    <w:rsid w:val="00E65188"/>
    <w:rsid w:val="00E906A3"/>
    <w:rsid w:val="00F03DA5"/>
    <w:rsid w:val="00F40063"/>
    <w:rsid w:val="00F43E76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DB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DB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Yiğider</dc:creator>
  <cp:lastModifiedBy>Kalite</cp:lastModifiedBy>
  <cp:revision>2</cp:revision>
  <dcterms:created xsi:type="dcterms:W3CDTF">2020-07-08T08:18:00Z</dcterms:created>
  <dcterms:modified xsi:type="dcterms:W3CDTF">2020-07-08T08:18:00Z</dcterms:modified>
</cp:coreProperties>
</file>